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91" w:rsidRDefault="005B2119">
      <w:pPr>
        <w:ind w:firstLineChars="200" w:firstLine="720"/>
        <w:jc w:val="center"/>
        <w:rPr>
          <w:sz w:val="36"/>
          <w:szCs w:val="36"/>
        </w:rPr>
      </w:pPr>
      <w:r>
        <w:rPr>
          <w:rFonts w:hint="eastAsia"/>
          <w:sz w:val="36"/>
          <w:szCs w:val="36"/>
        </w:rPr>
        <w:t>酒水</w:t>
      </w:r>
      <w:proofErr w:type="gramStart"/>
      <w:r>
        <w:rPr>
          <w:rFonts w:hint="eastAsia"/>
          <w:sz w:val="36"/>
          <w:szCs w:val="36"/>
        </w:rPr>
        <w:t>券</w:t>
      </w:r>
      <w:proofErr w:type="gramEnd"/>
      <w:r>
        <w:rPr>
          <w:rFonts w:hint="eastAsia"/>
          <w:sz w:val="36"/>
          <w:szCs w:val="36"/>
        </w:rPr>
        <w:t>使用协议</w:t>
      </w:r>
    </w:p>
    <w:p w:rsidR="004E6791" w:rsidRDefault="005B2119">
      <w:pPr>
        <w:jc w:val="right"/>
      </w:pPr>
      <w:r>
        <w:rPr>
          <w:rFonts w:hint="eastAsia"/>
        </w:rPr>
        <w:t>版本生效日期：</w:t>
      </w:r>
      <w:r>
        <w:rPr>
          <w:rFonts w:hint="eastAsia"/>
        </w:rPr>
        <w:t>2018</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E6791" w:rsidRDefault="005B2119">
      <w:r>
        <w:rPr>
          <w:rFonts w:hint="eastAsia"/>
        </w:rPr>
        <w:t> </w:t>
      </w:r>
    </w:p>
    <w:p w:rsidR="004E6791" w:rsidRDefault="005B2119">
      <w:r>
        <w:rPr>
          <w:rFonts w:hint="eastAsia"/>
        </w:rPr>
        <w:t>欢迎“您”（以下或称“门店”）与“</w:t>
      </w:r>
      <w:r>
        <w:rPr>
          <w:rFonts w:hint="eastAsia"/>
        </w:rPr>
        <w:t xml:space="preserve"> </w:t>
      </w:r>
      <w:r>
        <w:rPr>
          <w:rFonts w:hint="eastAsia"/>
        </w:rPr>
        <w:t>深圳合纵文化有限公司</w:t>
      </w:r>
      <w:r>
        <w:rPr>
          <w:rFonts w:hint="eastAsia"/>
        </w:rPr>
        <w:t xml:space="preserve"> </w:t>
      </w:r>
      <w:r>
        <w:rPr>
          <w:rFonts w:hint="eastAsia"/>
        </w:rPr>
        <w:t>”（下称“合纵文化”）、西藏醇和酒业有限公司（下称“酒水公司”）共同签署本《酒水券使用协议》（下称“本协议”），本协议阐述之条款和条件适用于</w:t>
      </w:r>
      <w:proofErr w:type="gramStart"/>
      <w:r>
        <w:rPr>
          <w:rFonts w:hint="eastAsia"/>
        </w:rPr>
        <w:t>合纵门店</w:t>
      </w:r>
      <w:proofErr w:type="gramEnd"/>
      <w:r>
        <w:rPr>
          <w:rFonts w:hint="eastAsia"/>
        </w:rPr>
        <w:t>会员在合</w:t>
      </w:r>
      <w:proofErr w:type="gramStart"/>
      <w:r>
        <w:rPr>
          <w:rFonts w:hint="eastAsia"/>
        </w:rPr>
        <w:t>纵文化旗下门店消费</w:t>
      </w:r>
      <w:proofErr w:type="gramEnd"/>
      <w:r>
        <w:rPr>
          <w:rFonts w:hint="eastAsia"/>
        </w:rPr>
        <w:t>时，使用酒水</w:t>
      </w:r>
      <w:proofErr w:type="gramStart"/>
      <w:r>
        <w:rPr>
          <w:rFonts w:hint="eastAsia"/>
        </w:rPr>
        <w:t>券</w:t>
      </w:r>
      <w:proofErr w:type="gramEnd"/>
      <w:r>
        <w:rPr>
          <w:rFonts w:hint="eastAsia"/>
        </w:rPr>
        <w:t>，而</w:t>
      </w:r>
      <w:proofErr w:type="gramStart"/>
      <w:r>
        <w:rPr>
          <w:rFonts w:hint="eastAsia"/>
        </w:rPr>
        <w:t>门店凭会员</w:t>
      </w:r>
      <w:proofErr w:type="gramEnd"/>
      <w:r>
        <w:rPr>
          <w:rFonts w:hint="eastAsia"/>
        </w:rPr>
        <w:t>在门</w:t>
      </w:r>
      <w:proofErr w:type="gramStart"/>
      <w:r>
        <w:rPr>
          <w:rFonts w:hint="eastAsia"/>
        </w:rPr>
        <w:t>店消费</w:t>
      </w:r>
      <w:proofErr w:type="gramEnd"/>
      <w:r>
        <w:rPr>
          <w:rFonts w:hint="eastAsia"/>
        </w:rPr>
        <w:t>的酒水</w:t>
      </w:r>
      <w:proofErr w:type="gramStart"/>
      <w:r>
        <w:rPr>
          <w:rFonts w:hint="eastAsia"/>
        </w:rPr>
        <w:t>券</w:t>
      </w:r>
      <w:proofErr w:type="gramEnd"/>
      <w:r>
        <w:rPr>
          <w:rFonts w:hint="eastAsia"/>
        </w:rPr>
        <w:t>在酒水公司酒水销售平台采购酒水时享有一定折扣的销售业务形态。</w:t>
      </w:r>
      <w:r>
        <w:rPr>
          <w:rFonts w:hint="eastAsia"/>
        </w:rPr>
        <w:t> </w:t>
      </w:r>
    </w:p>
    <w:p w:rsidR="004E6791" w:rsidRDefault="005B2119">
      <w:pPr>
        <w:ind w:firstLineChars="200" w:firstLine="420"/>
      </w:pPr>
      <w:r>
        <w:rPr>
          <w:rFonts w:hint="eastAsia"/>
        </w:rPr>
        <w:t>一、接受协议</w:t>
      </w:r>
    </w:p>
    <w:p w:rsidR="004E6791" w:rsidRDefault="005B2119">
      <w:pPr>
        <w:ind w:firstLineChars="200" w:firstLine="420"/>
      </w:pPr>
      <w:r>
        <w:rPr>
          <w:rFonts w:hint="eastAsia"/>
        </w:rPr>
        <w:t>1.1 </w:t>
      </w:r>
      <w:r>
        <w:rPr>
          <w:rFonts w:hint="eastAsia"/>
        </w:rPr>
        <w:t>本协议内容包括协议正文及所有合</w:t>
      </w:r>
      <w:proofErr w:type="gramStart"/>
      <w:r>
        <w:rPr>
          <w:rFonts w:hint="eastAsia"/>
        </w:rPr>
        <w:t>纵文化</w:t>
      </w:r>
      <w:proofErr w:type="gramEnd"/>
      <w:r>
        <w:rPr>
          <w:rFonts w:hint="eastAsia"/>
        </w:rPr>
        <w:t>已经发布或将来可能发布并采取合理途径通知的各类规则。所有规则为协议不可分割的一部分，与协议正文具有同等法律效力。</w:t>
      </w:r>
    </w:p>
    <w:p w:rsidR="004E6791" w:rsidRDefault="005B2119">
      <w:pPr>
        <w:ind w:firstLineChars="200" w:firstLine="420"/>
      </w:pPr>
      <w:r>
        <w:rPr>
          <w:rFonts w:hint="eastAsia"/>
        </w:rPr>
        <w:t>1.2</w:t>
      </w:r>
      <w:r>
        <w:rPr>
          <w:rFonts w:hint="eastAsia"/>
        </w:rPr>
        <w:t>您在点击同意本协议之前，应当认真阅读本协议。请您务必审慎阅读、充分理解各条款内容，特别是免除或者限制责任的条款、法律适用和争议解决条款。免除或者限制责任的条款将以粗体下划线标识，您应重点阅读。如您对协议有任何疑问，可登录服务中心（网址为</w:t>
      </w:r>
      <w:r>
        <w:rPr>
          <w:u w:val="single"/>
        </w:rPr>
        <w:t xml:space="preserve">             </w:t>
      </w:r>
      <w:r>
        <w:rPr>
          <w:rFonts w:hint="eastAsia"/>
        </w:rPr>
        <w:t xml:space="preserve"> </w:t>
      </w:r>
      <w:r>
        <w:rPr>
          <w:rFonts w:hint="eastAsia"/>
        </w:rPr>
        <w:t>）向酒水公司工作人员咨询。</w:t>
      </w:r>
    </w:p>
    <w:p w:rsidR="004E6791" w:rsidRDefault="005B2119">
      <w:pPr>
        <w:ind w:firstLineChars="200" w:firstLine="420"/>
      </w:pPr>
      <w:r>
        <w:rPr>
          <w:rFonts w:hint="eastAsia"/>
        </w:rPr>
        <w:t>1.3</w:t>
      </w:r>
      <w:r>
        <w:rPr>
          <w:rFonts w:hint="eastAsia"/>
        </w:rPr>
        <w:t>当您按照页面提示填写信息、阅读并同意本协议且完成全</w:t>
      </w:r>
      <w:r>
        <w:rPr>
          <w:rFonts w:hint="eastAsia"/>
        </w:rPr>
        <w:t>部注册程序，或以任何方式进入</w:t>
      </w:r>
      <w:r>
        <w:rPr>
          <w:u w:val="single"/>
        </w:rPr>
        <w:t xml:space="preserve">        </w:t>
      </w:r>
      <w:r>
        <w:rPr>
          <w:rFonts w:hint="eastAsia"/>
        </w:rPr>
        <w:t>平台并使用服务即表示您已充分阅读、理解并同意接受本协议的条款和条件。阅读本协议的过程中，如果您不同意本协议或其中任何条款约定，您应立即停止注册程序并停止使用服务。</w:t>
      </w:r>
      <w:r>
        <w:rPr>
          <w:rFonts w:hint="eastAsia"/>
        </w:rPr>
        <w:t>当您</w:t>
      </w:r>
      <w:r>
        <w:rPr>
          <w:rFonts w:hint="eastAsia"/>
        </w:rPr>
        <w:t>点击同意本协议</w:t>
      </w:r>
      <w:r>
        <w:rPr>
          <w:rFonts w:hint="eastAsia"/>
        </w:rPr>
        <w:t>并</w:t>
      </w:r>
      <w:r>
        <w:rPr>
          <w:rFonts w:hint="eastAsia"/>
        </w:rPr>
        <w:t>完成全部注册程序，即视为本协议生效，对双方均有法律约束力。</w:t>
      </w:r>
    </w:p>
    <w:p w:rsidR="004E6791" w:rsidRDefault="005B2119">
      <w:pPr>
        <w:ind w:firstLineChars="200" w:firstLine="420"/>
      </w:pPr>
      <w:r>
        <w:rPr>
          <w:rFonts w:hint="eastAsia"/>
        </w:rPr>
        <w:t>二、定义</w:t>
      </w:r>
    </w:p>
    <w:p w:rsidR="004E6791" w:rsidRDefault="005B2119">
      <w:pPr>
        <w:ind w:firstLineChars="200" w:firstLine="420"/>
      </w:pPr>
      <w:r>
        <w:rPr>
          <w:rFonts w:hint="eastAsia"/>
        </w:rPr>
        <w:t>2.1</w:t>
      </w:r>
      <w:r>
        <w:rPr>
          <w:u w:val="single"/>
        </w:rPr>
        <w:t xml:space="preserve">       </w:t>
      </w:r>
      <w:r>
        <w:rPr>
          <w:rFonts w:hint="eastAsia"/>
        </w:rPr>
        <w:t>平台：指酒水公司主办运营的向其各品牌旗下加盟店的各类酒水采购及交易平台，包含</w:t>
      </w:r>
      <w:r>
        <w:rPr>
          <w:u w:val="single"/>
        </w:rPr>
        <w:t xml:space="preserve">     </w:t>
      </w:r>
      <w:r>
        <w:rPr>
          <w:rFonts w:hint="eastAsia"/>
        </w:rPr>
        <w:t>网站及</w:t>
      </w:r>
      <w:r>
        <w:rPr>
          <w:u w:val="single"/>
        </w:rPr>
        <w:t xml:space="preserve">     </w:t>
      </w:r>
      <w:r>
        <w:rPr>
          <w:rFonts w:hint="eastAsia"/>
        </w:rPr>
        <w:t>客户端。</w:t>
      </w:r>
    </w:p>
    <w:p w:rsidR="004E6791" w:rsidRDefault="005B2119">
      <w:pPr>
        <w:ind w:firstLineChars="200" w:firstLine="420"/>
      </w:pPr>
      <w:r>
        <w:rPr>
          <w:rFonts w:hint="eastAsia"/>
        </w:rPr>
        <w:t>2.2</w:t>
      </w:r>
      <w:r>
        <w:rPr>
          <w:rFonts w:hint="eastAsia"/>
        </w:rPr>
        <w:t>合纵文化：指“深圳合纵文化有限公司”及其</w:t>
      </w:r>
      <w:r>
        <w:rPr>
          <w:rFonts w:hint="eastAsia"/>
        </w:rPr>
        <w:t>控股子</w:t>
      </w:r>
      <w:r>
        <w:rPr>
          <w:rFonts w:hint="eastAsia"/>
        </w:rPr>
        <w:t>公司。</w:t>
      </w:r>
    </w:p>
    <w:p w:rsidR="004E6791" w:rsidRDefault="005B2119">
      <w:pPr>
        <w:ind w:firstLineChars="200" w:firstLine="420"/>
      </w:pPr>
      <w:r>
        <w:rPr>
          <w:rFonts w:hint="eastAsia"/>
        </w:rPr>
        <w:t>2.3</w:t>
      </w:r>
      <w:r>
        <w:rPr>
          <w:rFonts w:hint="eastAsia"/>
        </w:rPr>
        <w:t>酒水公司：指“</w:t>
      </w:r>
      <w:r>
        <w:rPr>
          <w:rFonts w:hint="eastAsia"/>
        </w:rPr>
        <w:t>西藏醇和酒业有限公司”。</w:t>
      </w:r>
    </w:p>
    <w:p w:rsidR="004E6791" w:rsidRDefault="005B2119">
      <w:pPr>
        <w:ind w:firstLineChars="200" w:firstLine="420"/>
      </w:pPr>
      <w:r>
        <w:rPr>
          <w:rFonts w:hint="eastAsia"/>
        </w:rPr>
        <w:t>2.</w:t>
      </w:r>
      <w:r>
        <w:rPr>
          <w:rFonts w:hint="eastAsia"/>
        </w:rPr>
        <w:t>4</w:t>
      </w:r>
      <w:r>
        <w:rPr>
          <w:rFonts w:hint="eastAsia"/>
        </w:rPr>
        <w:t>合</w:t>
      </w:r>
      <w:proofErr w:type="gramStart"/>
      <w:r>
        <w:rPr>
          <w:rFonts w:hint="eastAsia"/>
        </w:rPr>
        <w:t>纵文化</w:t>
      </w:r>
      <w:proofErr w:type="gramEnd"/>
      <w:r>
        <w:rPr>
          <w:rFonts w:hint="eastAsia"/>
        </w:rPr>
        <w:t>品牌：合</w:t>
      </w:r>
      <w:proofErr w:type="gramStart"/>
      <w:r>
        <w:rPr>
          <w:rFonts w:hint="eastAsia"/>
        </w:rPr>
        <w:t>纵文化</w:t>
      </w:r>
      <w:proofErr w:type="gramEnd"/>
      <w:r>
        <w:rPr>
          <w:rFonts w:hint="eastAsia"/>
        </w:rPr>
        <w:t>及其</w:t>
      </w:r>
      <w:r>
        <w:rPr>
          <w:rFonts w:hint="eastAsia"/>
        </w:rPr>
        <w:t>控股子</w:t>
      </w:r>
      <w:r>
        <w:rPr>
          <w:rFonts w:hint="eastAsia"/>
        </w:rPr>
        <w:t>公司拥有或运营的商标品牌，以及合</w:t>
      </w:r>
      <w:proofErr w:type="gramStart"/>
      <w:r>
        <w:rPr>
          <w:rFonts w:hint="eastAsia"/>
        </w:rPr>
        <w:t>纵文化</w:t>
      </w:r>
      <w:proofErr w:type="gramEnd"/>
      <w:r>
        <w:rPr>
          <w:rFonts w:hint="eastAsia"/>
        </w:rPr>
        <w:t>及其</w:t>
      </w:r>
      <w:r>
        <w:rPr>
          <w:rFonts w:hint="eastAsia"/>
        </w:rPr>
        <w:t>控股子</w:t>
      </w:r>
      <w:r>
        <w:rPr>
          <w:rFonts w:hint="eastAsia"/>
        </w:rPr>
        <w:t>公司即将开发或正在开发的其他品牌。具体纳入预付卡系统的品牌由合</w:t>
      </w:r>
      <w:proofErr w:type="gramStart"/>
      <w:r>
        <w:rPr>
          <w:rFonts w:hint="eastAsia"/>
        </w:rPr>
        <w:t>纵文化</w:t>
      </w:r>
      <w:proofErr w:type="gramEnd"/>
      <w:r>
        <w:rPr>
          <w:rFonts w:hint="eastAsia"/>
        </w:rPr>
        <w:t>确定，门店无任何异议。</w:t>
      </w:r>
    </w:p>
    <w:p w:rsidR="004E6791" w:rsidRDefault="005B2119">
      <w:pPr>
        <w:ind w:firstLineChars="200" w:firstLine="420"/>
      </w:pPr>
      <w:r>
        <w:rPr>
          <w:rFonts w:hint="eastAsia"/>
        </w:rPr>
        <w:t>2.</w:t>
      </w:r>
      <w:r>
        <w:rPr>
          <w:rFonts w:hint="eastAsia"/>
        </w:rPr>
        <w:t>5</w:t>
      </w:r>
      <w:r>
        <w:rPr>
          <w:rFonts w:hint="eastAsia"/>
        </w:rPr>
        <w:t>会员卡：合</w:t>
      </w:r>
      <w:proofErr w:type="gramStart"/>
      <w:r>
        <w:rPr>
          <w:rFonts w:hint="eastAsia"/>
        </w:rPr>
        <w:t>纵文化</w:t>
      </w:r>
      <w:proofErr w:type="gramEnd"/>
      <w:r>
        <w:rPr>
          <w:rFonts w:hint="eastAsia"/>
        </w:rPr>
        <w:t>及其</w:t>
      </w:r>
      <w:r>
        <w:rPr>
          <w:rFonts w:hint="eastAsia"/>
        </w:rPr>
        <w:t>控股子</w:t>
      </w:r>
      <w:r>
        <w:rPr>
          <w:rFonts w:hint="eastAsia"/>
        </w:rPr>
        <w:t>公司旗下品牌推出的顾客在门店的会员认证；</w:t>
      </w:r>
    </w:p>
    <w:p w:rsidR="004E6791" w:rsidRDefault="005B2119">
      <w:pPr>
        <w:numPr>
          <w:ilvl w:val="0"/>
          <w:numId w:val="1"/>
        </w:numPr>
        <w:ind w:firstLineChars="200" w:firstLine="420"/>
      </w:pPr>
      <w:r>
        <w:rPr>
          <w:rFonts w:hint="eastAsia"/>
        </w:rPr>
        <w:t>您的权利义务</w:t>
      </w:r>
    </w:p>
    <w:p w:rsidR="004E6791" w:rsidRDefault="005B2119">
      <w:r>
        <w:rPr>
          <w:rFonts w:hint="eastAsia"/>
        </w:rPr>
        <w:t xml:space="preserve">    1</w:t>
      </w:r>
      <w:r>
        <w:rPr>
          <w:rFonts w:hint="eastAsia"/>
        </w:rPr>
        <w:t>、</w:t>
      </w:r>
      <w:proofErr w:type="gramStart"/>
      <w:r>
        <w:rPr>
          <w:rFonts w:hint="eastAsia"/>
        </w:rPr>
        <w:t>您依据合纵文化</w:t>
      </w:r>
      <w:proofErr w:type="gramEnd"/>
      <w:r>
        <w:rPr>
          <w:rFonts w:hint="eastAsia"/>
        </w:rPr>
        <w:t>的指示，在实际运营场所陈列会员卡相关信息，向消费者展示会员卡优惠政策等；</w:t>
      </w:r>
    </w:p>
    <w:p w:rsidR="004E6791" w:rsidRDefault="005B2119">
      <w:pPr>
        <w:ind w:firstLineChars="200" w:firstLine="420"/>
      </w:pPr>
      <w:r>
        <w:rPr>
          <w:rFonts w:hint="eastAsia"/>
          <w:color w:val="FF0000"/>
        </w:rPr>
        <w:t>2</w:t>
      </w:r>
      <w:r>
        <w:rPr>
          <w:rFonts w:hint="eastAsia"/>
          <w:color w:val="FF0000"/>
        </w:rPr>
        <w:t>、</w:t>
      </w:r>
      <w:r>
        <w:rPr>
          <w:rFonts w:hint="eastAsia"/>
          <w:color w:val="FF0000"/>
        </w:rPr>
        <w:t>本着量大优惠的原则，为扩大酒水公司的销售份额，酒水公司同意给予门</w:t>
      </w:r>
      <w:proofErr w:type="gramStart"/>
      <w:r>
        <w:rPr>
          <w:rFonts w:hint="eastAsia"/>
          <w:color w:val="FF0000"/>
        </w:rPr>
        <w:t>店一定</w:t>
      </w:r>
      <w:proofErr w:type="gramEnd"/>
      <w:r>
        <w:rPr>
          <w:rFonts w:hint="eastAsia"/>
          <w:color w:val="FF0000"/>
        </w:rPr>
        <w:t>的销售折扣。具体优惠办法为：</w:t>
      </w:r>
      <w:r>
        <w:rPr>
          <w:rFonts w:hint="eastAsia"/>
        </w:rPr>
        <w:t>若会员持会员卡在门</w:t>
      </w:r>
      <w:proofErr w:type="gramStart"/>
      <w:r>
        <w:rPr>
          <w:rFonts w:hint="eastAsia"/>
        </w:rPr>
        <w:t>店消费</w:t>
      </w:r>
      <w:proofErr w:type="gramEnd"/>
      <w:r>
        <w:rPr>
          <w:rFonts w:hint="eastAsia"/>
        </w:rPr>
        <w:t>并出示合</w:t>
      </w:r>
      <w:proofErr w:type="gramStart"/>
      <w:r>
        <w:rPr>
          <w:rFonts w:hint="eastAsia"/>
        </w:rPr>
        <w:t>纵文化</w:t>
      </w:r>
      <w:proofErr w:type="gramEnd"/>
      <w:r>
        <w:rPr>
          <w:rFonts w:hint="eastAsia"/>
        </w:rPr>
        <w:t>所赠酒水</w:t>
      </w:r>
      <w:proofErr w:type="gramStart"/>
      <w:r>
        <w:rPr>
          <w:rFonts w:hint="eastAsia"/>
        </w:rPr>
        <w:t>券</w:t>
      </w:r>
      <w:proofErr w:type="gramEnd"/>
      <w:r>
        <w:rPr>
          <w:rFonts w:hint="eastAsia"/>
        </w:rPr>
        <w:t>在门</w:t>
      </w:r>
      <w:proofErr w:type="gramStart"/>
      <w:r>
        <w:rPr>
          <w:rFonts w:hint="eastAsia"/>
        </w:rPr>
        <w:t>店消费</w:t>
      </w:r>
      <w:proofErr w:type="gramEnd"/>
      <w:r>
        <w:rPr>
          <w:rFonts w:hint="eastAsia"/>
        </w:rPr>
        <w:t>酒水时，酒水公司将按照会员实际消费酒水</w:t>
      </w:r>
      <w:proofErr w:type="gramStart"/>
      <w:r>
        <w:rPr>
          <w:rFonts w:hint="eastAsia"/>
        </w:rPr>
        <w:t>券</w:t>
      </w:r>
      <w:proofErr w:type="gramEnd"/>
      <w:r>
        <w:rPr>
          <w:rFonts w:hint="eastAsia"/>
        </w:rPr>
        <w:t>的票面价值的</w:t>
      </w:r>
      <w:r>
        <w:rPr>
          <w:rFonts w:hint="eastAsia"/>
        </w:rPr>
        <w:t>25%</w:t>
      </w:r>
      <w:r>
        <w:rPr>
          <w:rFonts w:hint="eastAsia"/>
        </w:rPr>
        <w:t>（比例暂定，若有变动，酒水公司将另行以系统公告的方式通知，各方均无异议）给与</w:t>
      </w:r>
      <w:proofErr w:type="gramStart"/>
      <w:r>
        <w:rPr>
          <w:rFonts w:hint="eastAsia"/>
        </w:rPr>
        <w:t>您相应</w:t>
      </w:r>
      <w:proofErr w:type="gramEnd"/>
      <w:r>
        <w:rPr>
          <w:rFonts w:hint="eastAsia"/>
        </w:rPr>
        <w:t>折扣，您在西藏醇和酒业有限公司的酒水销售平台采购酒水时，酒水</w:t>
      </w:r>
      <w:proofErr w:type="gramStart"/>
      <w:r>
        <w:rPr>
          <w:rFonts w:hint="eastAsia"/>
        </w:rPr>
        <w:t>券</w:t>
      </w:r>
      <w:proofErr w:type="gramEnd"/>
      <w:r>
        <w:rPr>
          <w:rFonts w:hint="eastAsia"/>
        </w:rPr>
        <w:t>折扣可以抵扣相应金额。</w:t>
      </w:r>
    </w:p>
    <w:p w:rsidR="004E6791" w:rsidRDefault="005B2119">
      <w:pPr>
        <w:ind w:firstLineChars="200" w:firstLine="420"/>
      </w:pPr>
      <w:r>
        <w:rPr>
          <w:rFonts w:hint="eastAsia"/>
        </w:rPr>
        <w:t>3</w:t>
      </w:r>
      <w:r>
        <w:rPr>
          <w:rFonts w:hint="eastAsia"/>
        </w:rPr>
        <w:t>、酒水</w:t>
      </w:r>
      <w:proofErr w:type="gramStart"/>
      <w:r>
        <w:rPr>
          <w:rFonts w:hint="eastAsia"/>
        </w:rPr>
        <w:t>券</w:t>
      </w:r>
      <w:proofErr w:type="gramEnd"/>
      <w:r>
        <w:rPr>
          <w:rFonts w:hint="eastAsia"/>
        </w:rPr>
        <w:t>的使用期限和使用方式由酒水公司做出制定、修改和解释，若有调整的，酒水公司另行以系统公告的方式通知，通知发出后即刻生效。</w:t>
      </w:r>
    </w:p>
    <w:p w:rsidR="004E6791" w:rsidRDefault="005B2119">
      <w:pPr>
        <w:ind w:firstLineChars="200" w:firstLine="420"/>
      </w:pPr>
      <w:r>
        <w:rPr>
          <w:rFonts w:hint="eastAsia"/>
        </w:rPr>
        <w:t>四、协议终止</w:t>
      </w:r>
    </w:p>
    <w:p w:rsidR="004E6791" w:rsidRDefault="005B2119">
      <w:pPr>
        <w:ind w:firstLineChars="200" w:firstLine="420"/>
      </w:pPr>
      <w:r>
        <w:rPr>
          <w:rFonts w:hint="eastAsia"/>
        </w:rPr>
        <w:t>本协议的期限和您与合纵文化（或其</w:t>
      </w:r>
      <w:r>
        <w:rPr>
          <w:rFonts w:hint="eastAsia"/>
        </w:rPr>
        <w:t>控股子</w:t>
      </w:r>
      <w:r>
        <w:rPr>
          <w:rFonts w:hint="eastAsia"/>
        </w:rPr>
        <w:t>公司）签署的经营指导合同</w:t>
      </w:r>
      <w:r>
        <w:rPr>
          <w:rFonts w:hint="eastAsia"/>
        </w:rPr>
        <w:t>（或</w:t>
      </w:r>
      <w:r>
        <w:rPr>
          <w:rFonts w:hint="eastAsia"/>
        </w:rPr>
        <w:t>特许</w:t>
      </w:r>
      <w:r>
        <w:rPr>
          <w:rFonts w:hint="eastAsia"/>
        </w:rPr>
        <w:t>经营</w:t>
      </w:r>
      <w:r>
        <w:rPr>
          <w:rFonts w:hint="eastAsia"/>
        </w:rPr>
        <w:t>协议</w:t>
      </w:r>
      <w:r>
        <w:rPr>
          <w:rFonts w:hint="eastAsia"/>
        </w:rPr>
        <w:t>、</w:t>
      </w:r>
      <w:r>
        <w:rPr>
          <w:rFonts w:hint="eastAsia"/>
        </w:rPr>
        <w:t>相关合作协议）</w:t>
      </w:r>
      <w:r>
        <w:rPr>
          <w:rFonts w:hint="eastAsia"/>
        </w:rPr>
        <w:t>的有效期一致。</w:t>
      </w:r>
    </w:p>
    <w:p w:rsidR="004E6791" w:rsidRDefault="005B2119">
      <w:pPr>
        <w:ind w:firstLineChars="200" w:firstLine="420"/>
      </w:pPr>
      <w:r>
        <w:rPr>
          <w:rFonts w:hint="eastAsia"/>
        </w:rPr>
        <w:t>五、</w:t>
      </w:r>
      <w:r>
        <w:rPr>
          <w:rFonts w:hint="eastAsia"/>
        </w:rPr>
        <w:t>其他</w:t>
      </w:r>
    </w:p>
    <w:p w:rsidR="004E6791" w:rsidRDefault="005B2119">
      <w:pPr>
        <w:ind w:firstLineChars="200" w:firstLine="420"/>
      </w:pPr>
      <w:r>
        <w:rPr>
          <w:rFonts w:hint="eastAsia"/>
        </w:rPr>
        <w:t>5.1</w:t>
      </w:r>
      <w:r>
        <w:rPr>
          <w:rFonts w:hint="eastAsia"/>
        </w:rPr>
        <w:t>本协议之效力、解释、变更、执行与争议解决均适用中华人民共和国大陆地区法律；如无相关法律规定的，则应参照商业惯例和（或）行业惯例。</w:t>
      </w:r>
      <w:r>
        <w:rPr>
          <w:rFonts w:hint="eastAsia"/>
        </w:rPr>
        <w:t> </w:t>
      </w:r>
    </w:p>
    <w:p w:rsidR="004E6791" w:rsidRDefault="005B2119">
      <w:pPr>
        <w:ind w:firstLineChars="200" w:firstLine="420"/>
      </w:pPr>
      <w:r>
        <w:rPr>
          <w:rFonts w:hint="eastAsia"/>
        </w:rPr>
        <w:t>5.2</w:t>
      </w:r>
      <w:r>
        <w:rPr>
          <w:rFonts w:hint="eastAsia"/>
        </w:rPr>
        <w:t>您与合纵文化、酒水公司仅为独立订约人关系。本协议无意结成或创设任何代理、合伙、合营、雇佣与被雇佣或特性授权与被授权关系。</w:t>
      </w:r>
      <w:r>
        <w:rPr>
          <w:rFonts w:hint="eastAsia"/>
        </w:rPr>
        <w:t> </w:t>
      </w:r>
    </w:p>
    <w:p w:rsidR="004E6791" w:rsidRDefault="005B2119">
      <w:pPr>
        <w:ind w:firstLineChars="200" w:firstLine="420"/>
      </w:pPr>
      <w:r>
        <w:rPr>
          <w:rFonts w:hint="eastAsia"/>
        </w:rPr>
        <w:t>5.3</w:t>
      </w:r>
      <w:r>
        <w:rPr>
          <w:rFonts w:hint="eastAsia"/>
        </w:rPr>
        <w:t>除三方另有约定外，您同意合纵文化、酒水公司因经营业务需要有权将本协议项下的权利义务就部分或全部进行转让</w:t>
      </w:r>
      <w:r>
        <w:rPr>
          <w:rFonts w:hint="eastAsia"/>
        </w:rPr>
        <w:t>或委托第三方</w:t>
      </w:r>
      <w:r>
        <w:rPr>
          <w:rFonts w:hint="eastAsia"/>
        </w:rPr>
        <w:t>，并采取合理途径提前通过法定程序以本协议约定的有效方式通知您。</w:t>
      </w:r>
      <w:r>
        <w:rPr>
          <w:rFonts w:hint="eastAsia"/>
        </w:rPr>
        <w:t> </w:t>
      </w:r>
    </w:p>
    <w:p w:rsidR="004E6791" w:rsidRDefault="005B2119">
      <w:pPr>
        <w:ind w:firstLineChars="200" w:firstLine="420"/>
      </w:pPr>
      <w:r>
        <w:rPr>
          <w:rFonts w:hint="eastAsia"/>
        </w:rPr>
        <w:t xml:space="preserve">5.4 </w:t>
      </w:r>
      <w:r>
        <w:rPr>
          <w:rFonts w:hint="eastAsia"/>
        </w:rPr>
        <w:t>因本协</w:t>
      </w:r>
      <w:r>
        <w:rPr>
          <w:rFonts w:hint="eastAsia"/>
        </w:rPr>
        <w:t>议或合纵文化、酒水公司服务所引起或与其有关的任何争议，由合纵文化、酒水公司与您协商解决。协商不成时，任何一方均可向深圳仲裁委员会提起仲裁。</w:t>
      </w:r>
    </w:p>
    <w:p w:rsidR="004E6791" w:rsidRDefault="004E6791">
      <w:pPr>
        <w:ind w:firstLineChars="200" w:firstLine="420"/>
      </w:pPr>
    </w:p>
    <w:p w:rsidR="004E6791" w:rsidRDefault="005B2119">
      <w:pPr>
        <w:ind w:firstLineChars="200" w:firstLine="420"/>
      </w:pPr>
      <w:r>
        <w:rPr>
          <w:rFonts w:hint="eastAsia"/>
        </w:rPr>
        <w:t>协议方：</w:t>
      </w:r>
      <w:r>
        <w:rPr>
          <w:rFonts w:hint="eastAsia"/>
        </w:rPr>
        <w:t>深圳合纵文化</w:t>
      </w:r>
      <w:bookmarkStart w:id="0" w:name="_GoBack"/>
      <w:bookmarkEnd w:id="0"/>
      <w:r>
        <w:rPr>
          <w:rFonts w:hint="eastAsia"/>
        </w:rPr>
        <w:t>有限公司</w:t>
      </w:r>
      <w:r>
        <w:rPr>
          <w:rFonts w:hint="eastAsia"/>
        </w:rPr>
        <w:t xml:space="preserve"> </w:t>
      </w:r>
    </w:p>
    <w:p w:rsidR="004E6791" w:rsidRDefault="004E6791">
      <w:pPr>
        <w:ind w:firstLineChars="200" w:firstLine="420"/>
      </w:pPr>
    </w:p>
    <w:p w:rsidR="004E6791" w:rsidRDefault="005B2119">
      <w:pPr>
        <w:ind w:firstLineChars="200" w:firstLine="420"/>
      </w:pPr>
      <w:r>
        <w:rPr>
          <w:rFonts w:hint="eastAsia"/>
        </w:rPr>
        <w:t>协议方：</w:t>
      </w:r>
      <w:r>
        <w:rPr>
          <w:rFonts w:hint="eastAsia"/>
        </w:rPr>
        <w:t>西藏醇和酒业有限公司</w:t>
      </w:r>
    </w:p>
    <w:sectPr w:rsidR="004E67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24D5B"/>
    <w:multiLevelType w:val="singleLevel"/>
    <w:tmpl w:val="E8424D5B"/>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7">
    <w15:presenceInfo w15:providerId="None" w15:userId="Windows7"/>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embedSystemFonts/>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5BE0A8A"/>
    <w:rsid w:val="001741FE"/>
    <w:rsid w:val="002C3BD0"/>
    <w:rsid w:val="003874E3"/>
    <w:rsid w:val="00475F04"/>
    <w:rsid w:val="004E6791"/>
    <w:rsid w:val="005778B7"/>
    <w:rsid w:val="005B2119"/>
    <w:rsid w:val="005C4745"/>
    <w:rsid w:val="0065635B"/>
    <w:rsid w:val="0085208F"/>
    <w:rsid w:val="008D7921"/>
    <w:rsid w:val="009D6BDE"/>
    <w:rsid w:val="00AC2CCA"/>
    <w:rsid w:val="00B33E44"/>
    <w:rsid w:val="00BB43E7"/>
    <w:rsid w:val="00BE3E7D"/>
    <w:rsid w:val="00D57413"/>
    <w:rsid w:val="00DE097C"/>
    <w:rsid w:val="00E46477"/>
    <w:rsid w:val="00F67C47"/>
    <w:rsid w:val="54C43860"/>
    <w:rsid w:val="65BE0A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Pr>
      <w:sz w:val="21"/>
      <w:szCs w:val="21"/>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qFormat/>
    <w:rPr>
      <w:rFonts w:asciiTheme="minorHAnsi" w:eastAsiaTheme="minorEastAsia" w:hAnsiTheme="minorHAnsi" w:cstheme="minorBidi"/>
      <w:kern w:val="2"/>
      <w:sz w:val="18"/>
      <w:szCs w:val="18"/>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Char0">
    <w:name w:val="批注文字 Char"/>
    <w:basedOn w:val="a0"/>
    <w:link w:val="a4"/>
    <w:rPr>
      <w:rFonts w:asciiTheme="minorHAnsi" w:eastAsiaTheme="minorEastAsia" w:hAnsiTheme="minorHAnsi" w:cstheme="minorBidi"/>
      <w:kern w:val="2"/>
      <w:sz w:val="21"/>
      <w:szCs w:val="24"/>
    </w:rPr>
  </w:style>
  <w:style w:type="character" w:customStyle="1" w:styleId="Char">
    <w:name w:val="批注主题 Char"/>
    <w:basedOn w:val="Char0"/>
    <w:link w:val="a3"/>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Pages>
  <Words>235</Words>
  <Characters>1340</Characters>
  <Application>Microsoft Office Word</Application>
  <DocSecurity>0</DocSecurity>
  <Lines>11</Lines>
  <Paragraphs>3</Paragraphs>
  <ScaleCrop>false</ScaleCrop>
  <Company>China</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Windows 用户</cp:lastModifiedBy>
  <cp:revision>7</cp:revision>
  <dcterms:created xsi:type="dcterms:W3CDTF">2018-08-03T06:15:00Z</dcterms:created>
  <dcterms:modified xsi:type="dcterms:W3CDTF">2018-09-04T07:37:00Z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